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C6A26" w14:textId="77777777" w:rsidR="00832291" w:rsidRDefault="00832291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7CD3045B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proofErr w:type="gramStart"/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proofErr w:type="gramEnd"/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15FE55E0" w14:textId="08C74561"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>Необходимо оформить на бланке компании-экспонента</w:t>
      </w:r>
      <w:r w:rsidR="003D56F7">
        <w:rPr>
          <w:i/>
          <w:kern w:val="32"/>
          <w:sz w:val="28"/>
          <w:szCs w:val="28"/>
          <w:lang w:eastAsia="ru-RU"/>
        </w:rPr>
        <w:t xml:space="preserve"> в 2-х экземплярах</w:t>
      </w:r>
      <w:r w:rsidRPr="004D5576">
        <w:rPr>
          <w:i/>
          <w:kern w:val="32"/>
          <w:sz w:val="28"/>
          <w:szCs w:val="28"/>
          <w:lang w:eastAsia="ru-RU"/>
        </w:rPr>
        <w:t xml:space="preserve"> </w:t>
      </w:r>
    </w:p>
    <w:p w14:paraId="25546C28" w14:textId="77777777"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14:paraId="191B2C85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14:paraId="7EE6F798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14:paraId="5B2F9378" w14:textId="77777777"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14:paraId="16A05CE7" w14:textId="77777777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14:paraId="0A25D3DB" w14:textId="7EB9C3F1" w:rsidR="003D56F7" w:rsidRPr="004D5576" w:rsidRDefault="003D56F7" w:rsidP="003D56F7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</w:t>
            </w:r>
            <w:r w:rsidRPr="00026221">
              <w:rPr>
                <w:b/>
                <w:bCs/>
                <w:caps/>
                <w:lang w:eastAsia="ru-RU"/>
              </w:rPr>
              <w:t>после 2</w:t>
            </w:r>
            <w:r w:rsidR="00554311">
              <w:rPr>
                <w:b/>
                <w:bCs/>
                <w:caps/>
                <w:lang w:eastAsia="ru-RU"/>
              </w:rPr>
              <w:t>4</w:t>
            </w:r>
            <w:r w:rsidRPr="00026221">
              <w:rPr>
                <w:b/>
                <w:bCs/>
                <w:caps/>
                <w:lang w:eastAsia="ru-RU"/>
              </w:rPr>
              <w:t xml:space="preserve"> </w:t>
            </w:r>
            <w:r w:rsidR="00554311" w:rsidRPr="00554311">
              <w:rPr>
                <w:b/>
                <w:bCs/>
                <w:caps/>
                <w:lang w:eastAsia="ru-RU"/>
              </w:rPr>
              <w:t>апреля</w:t>
            </w:r>
          </w:p>
          <w:p w14:paraId="683D1C99" w14:textId="77777777" w:rsidR="003D56F7" w:rsidRPr="004D5576" w:rsidRDefault="003D56F7" w:rsidP="003D56F7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14:paraId="0B7F0196" w14:textId="77777777" w:rsidR="003D56F7" w:rsidRPr="004D5576" w:rsidRDefault="003D56F7" w:rsidP="003D56F7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8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8E6DD4E" w14:textId="77777777" w:rsidR="004D5576" w:rsidRPr="004D5576" w:rsidRDefault="004D5576" w:rsidP="00075EBF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14:paraId="44AAEF3D" w14:textId="77777777" w:rsidR="00FD3FDE" w:rsidRPr="00FD3FDE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ru-RU"/>
        </w:rPr>
      </w:pPr>
      <w:r w:rsidRPr="00FD3FDE">
        <w:rPr>
          <w:rFonts w:ascii="Arial CYR" w:hAnsi="Arial CYR" w:cs="Arial CYR"/>
          <w:lang w:eastAsia="ru-RU"/>
        </w:rPr>
        <w:t>АО «ЭКСПОЦЕНТР»</w:t>
      </w:r>
    </w:p>
    <w:p w14:paraId="5FEC6063" w14:textId="2E143AE3" w:rsidR="00C62926" w:rsidRDefault="25D684B2" w:rsidP="25D684B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lang w:eastAsia="ru-RU"/>
        </w:rPr>
      </w:pPr>
      <w:r w:rsidRPr="25D684B2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25D684B2">
        <w:rPr>
          <w:rFonts w:ascii="Arial" w:hAnsi="Arial" w:cs="Arial"/>
          <w:sz w:val="22"/>
          <w:szCs w:val="22"/>
          <w:lang w:eastAsia="ru-RU"/>
        </w:rPr>
        <w:t xml:space="preserve"> 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«</w:t>
      </w:r>
      <w:r w:rsidR="00726557" w:rsidRPr="00726557">
        <w:rPr>
          <w:rFonts w:ascii="Arial" w:hAnsi="Arial" w:cs="Arial"/>
          <w:sz w:val="22"/>
          <w:szCs w:val="22"/>
          <w:u w:val="single"/>
          <w:lang w:eastAsia="ru-RU"/>
        </w:rPr>
        <w:t xml:space="preserve">ЖАР-ПТИЦА. </w:t>
      </w:r>
      <w:r w:rsidR="00554311">
        <w:rPr>
          <w:rFonts w:ascii="Arial" w:hAnsi="Arial" w:cs="Arial"/>
          <w:sz w:val="22"/>
          <w:szCs w:val="22"/>
          <w:u w:val="single"/>
          <w:lang w:eastAsia="ru-RU"/>
        </w:rPr>
        <w:t>Весна</w:t>
      </w:r>
      <w:r w:rsidR="00726557" w:rsidRPr="00726557">
        <w:rPr>
          <w:rFonts w:ascii="Arial" w:hAnsi="Arial" w:cs="Arial"/>
          <w:sz w:val="22"/>
          <w:szCs w:val="22"/>
          <w:u w:val="single"/>
          <w:lang w:eastAsia="ru-RU"/>
        </w:rPr>
        <w:t>-202</w:t>
      </w:r>
      <w:r w:rsidR="00554311">
        <w:rPr>
          <w:rFonts w:ascii="Arial" w:hAnsi="Arial" w:cs="Arial"/>
          <w:sz w:val="22"/>
          <w:szCs w:val="22"/>
          <w:u w:val="single"/>
          <w:lang w:eastAsia="ru-RU"/>
        </w:rPr>
        <w:t>5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»</w:t>
      </w:r>
    </w:p>
    <w:p w14:paraId="6E9113D2" w14:textId="77777777"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7EBA6F14" w14:textId="26675242" w:rsidR="00FD3FDE" w:rsidRPr="00FD3FDE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Павильон</w:t>
      </w:r>
      <w:r w:rsidR="00E07316">
        <w:rPr>
          <w:rFonts w:ascii="Arial" w:hAnsi="Arial" w:cs="Arial"/>
          <w:b/>
          <w:bCs/>
          <w:sz w:val="22"/>
          <w:szCs w:val="22"/>
          <w:lang w:eastAsia="ru-RU"/>
        </w:rPr>
        <w:t xml:space="preserve"> №</w:t>
      </w:r>
      <w:r w:rsidR="00554311">
        <w:rPr>
          <w:rFonts w:ascii="Arial" w:hAnsi="Arial" w:cs="Arial"/>
          <w:b/>
          <w:bCs/>
          <w:sz w:val="22"/>
          <w:szCs w:val="22"/>
          <w:lang w:eastAsia="ru-RU"/>
        </w:rPr>
        <w:t>8</w:t>
      </w: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, </w:t>
      </w:r>
      <w:r w:rsidR="00554311">
        <w:rPr>
          <w:rFonts w:ascii="Arial" w:hAnsi="Arial" w:cs="Arial"/>
          <w:b/>
          <w:bCs/>
          <w:sz w:val="22"/>
          <w:szCs w:val="22"/>
          <w:lang w:eastAsia="ru-RU"/>
        </w:rPr>
        <w:t xml:space="preserve">зал _____ </w:t>
      </w: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стенд (№): </w:t>
      </w:r>
      <w:r w:rsidR="00E07316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3B88899E" w14:textId="77777777"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FD3FDE" w:rsidRPr="00FD3FDE" w14:paraId="5E64294D" w14:textId="77777777" w:rsidTr="25D684B2">
        <w:trPr>
          <w:trHeight w:val="392"/>
        </w:trPr>
        <w:tc>
          <w:tcPr>
            <w:tcW w:w="10740" w:type="dxa"/>
            <w:gridSpan w:val="3"/>
            <w:vAlign w:val="center"/>
          </w:tcPr>
          <w:p w14:paraId="22DC4D67" w14:textId="77777777"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14:paraId="0E40655C" w14:textId="77777777" w:rsidTr="005A2CD4">
        <w:trPr>
          <w:trHeight w:val="298"/>
        </w:trPr>
        <w:tc>
          <w:tcPr>
            <w:tcW w:w="2518" w:type="dxa"/>
          </w:tcPr>
          <w:p w14:paraId="58C069C1" w14:textId="77777777"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14:paraId="2A2B1056" w14:textId="64A8B5CA" w:rsidR="00FD3FDE" w:rsidRPr="00C904FE" w:rsidRDefault="25D684B2" w:rsidP="00554311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075EBF">
              <w:rPr>
                <w:rFonts w:ascii="Arial" w:hAnsi="Arial" w:cs="Arial"/>
                <w:color w:val="000000" w:themeColor="text1"/>
                <w:lang w:eastAsia="ru-RU"/>
              </w:rPr>
              <w:t>_______________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202</w:t>
            </w:r>
            <w:r w:rsidR="00554311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4039" w:type="dxa"/>
            <w:vAlign w:val="center"/>
          </w:tcPr>
          <w:p w14:paraId="3D6A102A" w14:textId="218B9F6F" w:rsidR="00FD3FDE" w:rsidRPr="00FD3FDE" w:rsidRDefault="25D684B2" w:rsidP="00554311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«___»</w:t>
            </w:r>
            <w:r w:rsidR="00554311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 w:rsidR="00554311" w:rsidRPr="00554311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апреля 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202</w:t>
            </w:r>
            <w:r w:rsidR="00554311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</w:tr>
      <w:tr w:rsidR="00FD3FDE" w:rsidRPr="00FD3FDE" w14:paraId="3CE50E7B" w14:textId="77777777" w:rsidTr="00C904FE">
        <w:trPr>
          <w:trHeight w:val="527"/>
        </w:trPr>
        <w:tc>
          <w:tcPr>
            <w:tcW w:w="2518" w:type="dxa"/>
          </w:tcPr>
          <w:p w14:paraId="5A50AF7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14:paraId="69E2BB2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2DCC4958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14:paraId="57C0D79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491D9526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14:paraId="0D142F6F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043C1D3E" w14:textId="77777777" w:rsidTr="00C904FE">
        <w:tc>
          <w:tcPr>
            <w:tcW w:w="2518" w:type="dxa"/>
          </w:tcPr>
          <w:p w14:paraId="460D47B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14:paraId="6DC383FF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14:paraId="4475AD1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0177F6A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14:paraId="120C4E9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14F8F44E" w14:textId="77777777" w:rsidTr="005A2CD4">
        <w:trPr>
          <w:trHeight w:val="177"/>
        </w:trPr>
        <w:tc>
          <w:tcPr>
            <w:tcW w:w="2518" w:type="dxa"/>
            <w:vMerge w:val="restart"/>
            <w:vAlign w:val="center"/>
          </w:tcPr>
          <w:p w14:paraId="7522ADB2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14:paraId="6CCB9149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14:paraId="42AFC42D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555FF689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14:paraId="271CA723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5C312247" w14:textId="77777777" w:rsidTr="00C904FE">
        <w:tc>
          <w:tcPr>
            <w:tcW w:w="2518" w:type="dxa"/>
            <w:vMerge/>
          </w:tcPr>
          <w:p w14:paraId="75FBE423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7CE2816A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14:paraId="2D3F0BEC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6CBB893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14:paraId="75CF4315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B648E9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14:paraId="168CA19B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14:paraId="0C178E9E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FD3FDE" w:rsidRPr="00FD3FDE" w14:paraId="754FA997" w14:textId="77777777" w:rsidTr="0074528F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9C9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EB3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EDE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14:paraId="649841BE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0A0C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5D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BC2F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18F999B5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751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9592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314A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66214DD9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6447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  <w:r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1341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208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14:paraId="59AE416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14:paraId="29FDDE9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14:paraId="7B40C95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14:paraId="218ED62D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14:paraId="4B4D723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14:paraId="32703D2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14:paraId="28BAE298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14:paraId="2093CA6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14:paraId="2503B19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14:paraId="10D84BDC" w14:textId="77777777" w:rsidR="001D2C7A" w:rsidRDefault="00FD3FDE" w:rsidP="001D2C7A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bookmarkStart w:id="0" w:name="_Hlk173099215"/>
      <w:r w:rsidRPr="00FD3FDE">
        <w:rPr>
          <w:rFonts w:ascii="Arial" w:hAnsi="Arial" w:cs="Arial"/>
          <w:b/>
          <w:bCs/>
          <w:color w:val="FF0000"/>
          <w:lang w:eastAsia="ru-RU"/>
        </w:rPr>
        <w:t>ВНИМАНИЕ!</w:t>
      </w:r>
      <w:r w:rsidRPr="00FD3FDE">
        <w:rPr>
          <w:rFonts w:ascii="Arial CYR" w:hAnsi="Arial CYR" w:cs="Arial CYR"/>
          <w:color w:val="FF0000"/>
          <w:lang w:eastAsia="ru-RU"/>
        </w:rPr>
        <w:t xml:space="preserve"> </w:t>
      </w:r>
      <w:r w:rsidRPr="00FD3FDE">
        <w:rPr>
          <w:rFonts w:ascii="Arial CYR" w:hAnsi="Arial CYR" w:cs="Arial CYR"/>
          <w:lang w:eastAsia="ru-RU"/>
        </w:rPr>
        <w:t>Если груз помимо экспонатов содержит конструктивные элементы стенда (стеновые панели, ковролин, декоративные конструкции и элементы, баннеры и т.п.) – необходимо пройти согласование ввоза</w:t>
      </w:r>
      <w:r w:rsidR="001D2C7A">
        <w:rPr>
          <w:rFonts w:ascii="Arial CYR" w:hAnsi="Arial CYR" w:cs="Arial CYR"/>
          <w:lang w:eastAsia="ru-RU"/>
        </w:rPr>
        <w:t xml:space="preserve"> в:</w:t>
      </w:r>
      <w:r w:rsidRPr="00FD3FDE">
        <w:rPr>
          <w:rFonts w:ascii="Arial CYR" w:hAnsi="Arial CYR" w:cs="Arial CYR"/>
          <w:lang w:eastAsia="ru-RU"/>
        </w:rPr>
        <w:t xml:space="preserve"> </w:t>
      </w:r>
    </w:p>
    <w:p w14:paraId="5319EAC7" w14:textId="01B827B7" w:rsidR="001D2C7A" w:rsidRPr="001D2C7A" w:rsidRDefault="001D2C7A" w:rsidP="001D2C7A">
      <w:pPr>
        <w:tabs>
          <w:tab w:val="left" w:pos="284"/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1D2C7A">
        <w:rPr>
          <w:rFonts w:ascii="Arial CYR" w:hAnsi="Arial CYR" w:cs="Arial CYR"/>
          <w:lang w:eastAsia="ru-RU"/>
        </w:rPr>
        <w:t>1)</w:t>
      </w:r>
      <w:r w:rsidRPr="001D2C7A">
        <w:rPr>
          <w:rFonts w:ascii="Arial CYR" w:hAnsi="Arial CYR" w:cs="Arial CYR"/>
          <w:lang w:eastAsia="ru-RU"/>
        </w:rPr>
        <w:tab/>
        <w:t>ООО «ПТО ДПК «СИГНАЛ-01», оказывающая услуги в области пожарной безопасности – обязательно при размещении экспонатов, строительных конструкций и материалов;</w:t>
      </w:r>
    </w:p>
    <w:p w14:paraId="6BC6F092" w14:textId="2450BEC5" w:rsidR="00FD3FDE" w:rsidRPr="00FD3FDE" w:rsidRDefault="001D2C7A" w:rsidP="001D2C7A">
      <w:pPr>
        <w:tabs>
          <w:tab w:val="left" w:pos="284"/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1D2C7A">
        <w:rPr>
          <w:rFonts w:ascii="Arial CYR" w:hAnsi="Arial CYR" w:cs="Arial CYR"/>
          <w:lang w:eastAsia="ru-RU"/>
        </w:rPr>
        <w:t>2)</w:t>
      </w:r>
      <w:r w:rsidRPr="001D2C7A">
        <w:rPr>
          <w:rFonts w:ascii="Arial CYR" w:hAnsi="Arial CYR" w:cs="Arial CYR"/>
          <w:lang w:eastAsia="ru-RU"/>
        </w:rPr>
        <w:tab/>
        <w:t xml:space="preserve">ООО «ЭКСПОКОНСТА» – обязательно по содержанию планировки, этажности и конструкций стенда, строительных конструкций и материалов, ведения электро- и сантехнических работ, подвеса элементов художественного оформления к конструкциям перекрытия павильона и </w:t>
      </w:r>
      <w:proofErr w:type="gramStart"/>
      <w:r w:rsidRPr="001D2C7A">
        <w:rPr>
          <w:rFonts w:ascii="Arial CYR" w:hAnsi="Arial CYR" w:cs="Arial CYR"/>
          <w:lang w:eastAsia="ru-RU"/>
        </w:rPr>
        <w:t>т.п.</w:t>
      </w:r>
      <w:r w:rsidR="00FD3FDE" w:rsidRPr="00FD3FDE">
        <w:rPr>
          <w:rFonts w:ascii="Arial CYR" w:hAnsi="Arial CYR" w:cs="Arial CYR"/>
          <w:lang w:eastAsia="ru-RU"/>
        </w:rPr>
        <w:t>.</w:t>
      </w:r>
      <w:proofErr w:type="gramEnd"/>
    </w:p>
    <w:p w14:paraId="3828874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26F6AB8A" w14:textId="50628B6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color w:val="FF0000"/>
          <w:lang w:eastAsia="ru-RU"/>
        </w:rPr>
      </w:pPr>
      <w:r w:rsidRPr="00FD3FDE">
        <w:rPr>
          <w:rFonts w:ascii="Arial CYR" w:hAnsi="Arial CYR" w:cs="Arial CYR"/>
          <w:b/>
          <w:color w:val="FF0000"/>
          <w:lang w:eastAsia="ru-RU"/>
        </w:rPr>
        <w:t>Въезд на территорию ЦВК «ЭКСПОЦЕНТР» на такси</w:t>
      </w:r>
      <w:r w:rsidR="001D2C7A">
        <w:rPr>
          <w:rFonts w:ascii="Arial CYR" w:hAnsi="Arial CYR" w:cs="Arial CYR"/>
          <w:b/>
          <w:color w:val="FF0000"/>
          <w:lang w:eastAsia="ru-RU"/>
        </w:rPr>
        <w:t>, мотоциклах</w:t>
      </w:r>
      <w:r w:rsidRPr="00FD3FDE">
        <w:rPr>
          <w:rFonts w:ascii="Arial CYR" w:hAnsi="Arial CYR" w:cs="Arial CYR"/>
          <w:b/>
          <w:color w:val="FF0000"/>
          <w:lang w:eastAsia="ru-RU"/>
        </w:rPr>
        <w:t xml:space="preserve"> и каршеринге – запрещен!</w:t>
      </w:r>
    </w:p>
    <w:p w14:paraId="20BD9A1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0BA7B34E" w14:textId="50FDB96E" w:rsidR="00FD3FDE" w:rsidRPr="00FD3FDE" w:rsidRDefault="00FD3FDE" w:rsidP="00FD3FDE">
      <w:pPr>
        <w:suppressAutoHyphens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b/>
          <w:lang w:eastAsia="ru-RU"/>
        </w:rPr>
        <w:t>Заезд</w:t>
      </w:r>
      <w:r w:rsidRPr="00FD3FDE">
        <w:rPr>
          <w:rFonts w:ascii="Arial" w:hAnsi="Arial" w:cs="Arial"/>
          <w:lang w:eastAsia="ru-RU"/>
        </w:rPr>
        <w:t xml:space="preserve"> </w:t>
      </w:r>
      <w:r w:rsidRPr="00FD3FDE">
        <w:rPr>
          <w:rFonts w:ascii="Arial" w:hAnsi="Arial" w:cs="Arial"/>
          <w:b/>
          <w:lang w:eastAsia="ru-RU"/>
        </w:rPr>
        <w:t xml:space="preserve">легкового автотранспорта на период монтажа осуществляется с </w:t>
      </w:r>
      <w:r w:rsidR="00804730">
        <w:rPr>
          <w:rFonts w:ascii="Arial" w:hAnsi="Arial" w:cs="Arial"/>
          <w:b/>
          <w:lang w:eastAsia="ru-RU"/>
        </w:rPr>
        <w:t>08</w:t>
      </w:r>
      <w:r w:rsidRPr="00FD3FDE">
        <w:rPr>
          <w:rFonts w:ascii="Arial" w:hAnsi="Arial" w:cs="Arial"/>
          <w:b/>
          <w:lang w:eastAsia="ru-RU"/>
        </w:rPr>
        <w:t>-00</w:t>
      </w:r>
      <w:r w:rsidRPr="00FD3FDE">
        <w:rPr>
          <w:rFonts w:ascii="Arial" w:hAnsi="Arial" w:cs="Arial"/>
          <w:lang w:eastAsia="ru-RU"/>
        </w:rPr>
        <w:t xml:space="preserve"> при условии, что в данном автотранспорте находится груз, необходимый для проведения монтажных работ весом от 30 кг. На период демонтажа заезд осуществляется </w:t>
      </w:r>
      <w:r w:rsidR="00075EBF">
        <w:rPr>
          <w:rFonts w:ascii="Arial" w:hAnsi="Arial" w:cs="Arial"/>
          <w:lang w:eastAsia="ru-RU"/>
        </w:rPr>
        <w:t xml:space="preserve">6 </w:t>
      </w:r>
      <w:r w:rsidR="00554311" w:rsidRPr="00554311">
        <w:rPr>
          <w:rFonts w:ascii="Arial" w:hAnsi="Arial" w:cs="Arial"/>
          <w:lang w:eastAsia="ru-RU"/>
        </w:rPr>
        <w:t xml:space="preserve">апреля </w:t>
      </w:r>
      <w:r w:rsidRPr="00FD3FDE">
        <w:rPr>
          <w:rFonts w:ascii="Arial" w:hAnsi="Arial" w:cs="Arial"/>
          <w:lang w:eastAsia="ru-RU"/>
        </w:rPr>
        <w:t xml:space="preserve">с </w:t>
      </w:r>
      <w:r w:rsidR="00075EBF">
        <w:rPr>
          <w:rFonts w:ascii="Arial" w:hAnsi="Arial" w:cs="Arial"/>
          <w:lang w:eastAsia="ru-RU"/>
        </w:rPr>
        <w:t>17</w:t>
      </w:r>
      <w:r w:rsidRPr="00FD3FDE">
        <w:rPr>
          <w:rFonts w:ascii="Arial" w:hAnsi="Arial" w:cs="Arial"/>
          <w:lang w:eastAsia="ru-RU"/>
        </w:rPr>
        <w:t>-00. Парковка данного автотранспорта осуществляется только в специально отведенных местах.</w:t>
      </w:r>
      <w:bookmarkStart w:id="1" w:name="_GoBack"/>
      <w:bookmarkEnd w:id="1"/>
    </w:p>
    <w:bookmarkEnd w:id="0"/>
    <w:sectPr w:rsidR="00FD3FDE" w:rsidRPr="00FD3FDE" w:rsidSect="006A5E41">
      <w:headerReference w:type="default" r:id="rId9"/>
      <w:foot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A69D" w14:textId="77777777" w:rsidR="00DD112C" w:rsidRDefault="00DD112C">
      <w:r>
        <w:separator/>
      </w:r>
    </w:p>
  </w:endnote>
  <w:endnote w:type="continuationSeparator" w:id="0">
    <w:p w14:paraId="69958BA7" w14:textId="77777777" w:rsidR="00DD112C" w:rsidRDefault="00DD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31AC48DD" w:rsidR="00DD112C" w:rsidRDefault="00DD112C">
    <w:pPr>
      <w:pStyle w:val="a5"/>
      <w:jc w:val="center"/>
    </w:pPr>
  </w:p>
  <w:p w14:paraId="25AF7EAE" w14:textId="77777777" w:rsidR="00DD112C" w:rsidRDefault="00DD11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1504" w14:textId="77777777" w:rsidR="00DD112C" w:rsidRDefault="00DD112C">
      <w:r>
        <w:separator/>
      </w:r>
    </w:p>
  </w:footnote>
  <w:footnote w:type="continuationSeparator" w:id="0">
    <w:p w14:paraId="6BF5202A" w14:textId="77777777" w:rsidR="00DD112C" w:rsidRDefault="00DD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1B0D" w14:textId="77777777" w:rsidR="00DD112C" w:rsidRDefault="00DD112C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2F9A"/>
    <w:multiLevelType w:val="hybridMultilevel"/>
    <w:tmpl w:val="8B24803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75EBF"/>
    <w:rsid w:val="00080B6A"/>
    <w:rsid w:val="00086D3C"/>
    <w:rsid w:val="000972E4"/>
    <w:rsid w:val="000A0F89"/>
    <w:rsid w:val="000A18EE"/>
    <w:rsid w:val="000D7A16"/>
    <w:rsid w:val="000E105D"/>
    <w:rsid w:val="000E110F"/>
    <w:rsid w:val="000F6146"/>
    <w:rsid w:val="00106A19"/>
    <w:rsid w:val="00112B84"/>
    <w:rsid w:val="00116E72"/>
    <w:rsid w:val="00122038"/>
    <w:rsid w:val="001265C7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B1BA6"/>
    <w:rsid w:val="001C354A"/>
    <w:rsid w:val="001C7618"/>
    <w:rsid w:val="001D2C7A"/>
    <w:rsid w:val="001D5E68"/>
    <w:rsid w:val="001D6B32"/>
    <w:rsid w:val="001E21F2"/>
    <w:rsid w:val="001E2C61"/>
    <w:rsid w:val="001E3B0D"/>
    <w:rsid w:val="001F3BC8"/>
    <w:rsid w:val="00201FBA"/>
    <w:rsid w:val="00206D5A"/>
    <w:rsid w:val="00207F7A"/>
    <w:rsid w:val="002129CE"/>
    <w:rsid w:val="00216667"/>
    <w:rsid w:val="00217193"/>
    <w:rsid w:val="00220333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1A01"/>
    <w:rsid w:val="0029340A"/>
    <w:rsid w:val="00296CF2"/>
    <w:rsid w:val="002A0B94"/>
    <w:rsid w:val="002A2F3B"/>
    <w:rsid w:val="002A52EB"/>
    <w:rsid w:val="002B12F0"/>
    <w:rsid w:val="002C1DEC"/>
    <w:rsid w:val="002C6E98"/>
    <w:rsid w:val="002D2C2E"/>
    <w:rsid w:val="002E3A47"/>
    <w:rsid w:val="002E6CB6"/>
    <w:rsid w:val="002F0154"/>
    <w:rsid w:val="002F1B39"/>
    <w:rsid w:val="002F4244"/>
    <w:rsid w:val="0030576F"/>
    <w:rsid w:val="00307645"/>
    <w:rsid w:val="00312BE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A448A"/>
    <w:rsid w:val="003A4893"/>
    <w:rsid w:val="003B501F"/>
    <w:rsid w:val="003C053B"/>
    <w:rsid w:val="003C0AC5"/>
    <w:rsid w:val="003D56F7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75FF"/>
    <w:rsid w:val="004F771A"/>
    <w:rsid w:val="00503011"/>
    <w:rsid w:val="00515A41"/>
    <w:rsid w:val="00520F47"/>
    <w:rsid w:val="00527994"/>
    <w:rsid w:val="005329B8"/>
    <w:rsid w:val="005352D7"/>
    <w:rsid w:val="00545374"/>
    <w:rsid w:val="00554311"/>
    <w:rsid w:val="00564D0F"/>
    <w:rsid w:val="00566301"/>
    <w:rsid w:val="00581DF5"/>
    <w:rsid w:val="00585501"/>
    <w:rsid w:val="0058736B"/>
    <w:rsid w:val="00592EAE"/>
    <w:rsid w:val="00593E72"/>
    <w:rsid w:val="00595251"/>
    <w:rsid w:val="005A0B5C"/>
    <w:rsid w:val="005A2CD4"/>
    <w:rsid w:val="005A6453"/>
    <w:rsid w:val="005A6AD0"/>
    <w:rsid w:val="005B6D98"/>
    <w:rsid w:val="005C1FC9"/>
    <w:rsid w:val="005F2FC4"/>
    <w:rsid w:val="00602E9C"/>
    <w:rsid w:val="00617A56"/>
    <w:rsid w:val="006256F8"/>
    <w:rsid w:val="00630F00"/>
    <w:rsid w:val="00635BBD"/>
    <w:rsid w:val="00641323"/>
    <w:rsid w:val="00643FF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CEE"/>
    <w:rsid w:val="00705E5B"/>
    <w:rsid w:val="00726557"/>
    <w:rsid w:val="007274A5"/>
    <w:rsid w:val="00727674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D58A8"/>
    <w:rsid w:val="007F36ED"/>
    <w:rsid w:val="008035C3"/>
    <w:rsid w:val="008046EA"/>
    <w:rsid w:val="00804730"/>
    <w:rsid w:val="00811F7C"/>
    <w:rsid w:val="00822226"/>
    <w:rsid w:val="008267C3"/>
    <w:rsid w:val="00832291"/>
    <w:rsid w:val="008425FB"/>
    <w:rsid w:val="008451DA"/>
    <w:rsid w:val="008477F6"/>
    <w:rsid w:val="00864EB8"/>
    <w:rsid w:val="00870E2D"/>
    <w:rsid w:val="00877D13"/>
    <w:rsid w:val="00880E5F"/>
    <w:rsid w:val="008819C7"/>
    <w:rsid w:val="00883BE8"/>
    <w:rsid w:val="00886B9D"/>
    <w:rsid w:val="00892B4B"/>
    <w:rsid w:val="00895AB9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56F8D"/>
    <w:rsid w:val="00960B83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932B1"/>
    <w:rsid w:val="009A72CF"/>
    <w:rsid w:val="009B3839"/>
    <w:rsid w:val="009B5950"/>
    <w:rsid w:val="009C1659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879E7"/>
    <w:rsid w:val="00AA5F6E"/>
    <w:rsid w:val="00AB3C9C"/>
    <w:rsid w:val="00AB7C8A"/>
    <w:rsid w:val="00AC2142"/>
    <w:rsid w:val="00AC31DF"/>
    <w:rsid w:val="00AC4260"/>
    <w:rsid w:val="00AC5CF7"/>
    <w:rsid w:val="00AE28E4"/>
    <w:rsid w:val="00AF332B"/>
    <w:rsid w:val="00AF4650"/>
    <w:rsid w:val="00AF5488"/>
    <w:rsid w:val="00AF56AA"/>
    <w:rsid w:val="00AF5D3F"/>
    <w:rsid w:val="00B00004"/>
    <w:rsid w:val="00B00080"/>
    <w:rsid w:val="00B06810"/>
    <w:rsid w:val="00B14ECC"/>
    <w:rsid w:val="00B21B69"/>
    <w:rsid w:val="00B22F9D"/>
    <w:rsid w:val="00B36985"/>
    <w:rsid w:val="00B3723A"/>
    <w:rsid w:val="00B530B2"/>
    <w:rsid w:val="00B530D1"/>
    <w:rsid w:val="00B563DF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235E"/>
    <w:rsid w:val="00B96C42"/>
    <w:rsid w:val="00BA0738"/>
    <w:rsid w:val="00BA44CE"/>
    <w:rsid w:val="00BB21F5"/>
    <w:rsid w:val="00BC10A2"/>
    <w:rsid w:val="00BC4538"/>
    <w:rsid w:val="00BC6855"/>
    <w:rsid w:val="00BD1966"/>
    <w:rsid w:val="00BE09AE"/>
    <w:rsid w:val="00BF64A4"/>
    <w:rsid w:val="00C0725F"/>
    <w:rsid w:val="00C15988"/>
    <w:rsid w:val="00C21F2E"/>
    <w:rsid w:val="00C22139"/>
    <w:rsid w:val="00C22FA0"/>
    <w:rsid w:val="00C268D9"/>
    <w:rsid w:val="00C27243"/>
    <w:rsid w:val="00C3078E"/>
    <w:rsid w:val="00C4221B"/>
    <w:rsid w:val="00C435D7"/>
    <w:rsid w:val="00C46530"/>
    <w:rsid w:val="00C52EAA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A44ED"/>
    <w:rsid w:val="00CB2951"/>
    <w:rsid w:val="00CB476E"/>
    <w:rsid w:val="00CB6E68"/>
    <w:rsid w:val="00CC285B"/>
    <w:rsid w:val="00CE35F1"/>
    <w:rsid w:val="00CE6FD6"/>
    <w:rsid w:val="00CF220C"/>
    <w:rsid w:val="00CF48E5"/>
    <w:rsid w:val="00D03510"/>
    <w:rsid w:val="00D140B7"/>
    <w:rsid w:val="00D22C05"/>
    <w:rsid w:val="00D26282"/>
    <w:rsid w:val="00D2727A"/>
    <w:rsid w:val="00D44729"/>
    <w:rsid w:val="00D647EF"/>
    <w:rsid w:val="00D65F3B"/>
    <w:rsid w:val="00D755ED"/>
    <w:rsid w:val="00D83297"/>
    <w:rsid w:val="00D86240"/>
    <w:rsid w:val="00DB2AC9"/>
    <w:rsid w:val="00DC008C"/>
    <w:rsid w:val="00DC270A"/>
    <w:rsid w:val="00DD0573"/>
    <w:rsid w:val="00DD112C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3946"/>
    <w:rsid w:val="00E9779C"/>
    <w:rsid w:val="00EA0EE9"/>
    <w:rsid w:val="00EA5C09"/>
    <w:rsid w:val="00EC6992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56E892E1-9DFB-4F39-80A4-E210DA3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383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96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tcher@expocen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229C-D9E2-4AC2-A823-96550521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2024-08-12T11:41:00Z</cp:lastPrinted>
  <dcterms:created xsi:type="dcterms:W3CDTF">2025-02-19T14:31:00Z</dcterms:created>
  <dcterms:modified xsi:type="dcterms:W3CDTF">2025-02-19T14:40:00Z</dcterms:modified>
</cp:coreProperties>
</file>